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040" w:rsidRPr="007B4040" w:rsidRDefault="007B4040" w:rsidP="007B404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B40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Приказ </w:t>
      </w:r>
      <w:proofErr w:type="spellStart"/>
      <w:r w:rsidRPr="007B40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Минпросвещения</w:t>
      </w:r>
      <w:proofErr w:type="spellEnd"/>
      <w:r w:rsidRPr="007B40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России от 23.03.2020 N 117 Об утверждении Порядка осуществления деятельности школьных спортивных клубов (в том числе в виде общественных объединений), не являющихся юридическими лицами</w:t>
      </w:r>
    </w:p>
    <w:p w:rsidR="007B4040" w:rsidRPr="007B4040" w:rsidRDefault="007B4040" w:rsidP="007B4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100002"/>
      <w:bookmarkEnd w:id="0"/>
      <w:r w:rsidRPr="007B404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ПРОСВЕЩЕНИЯ РОССИЙСКОЙ ФЕДЕРАЦИИ</w:t>
      </w:r>
    </w:p>
    <w:p w:rsidR="007B4040" w:rsidRPr="007B4040" w:rsidRDefault="007B4040" w:rsidP="007B4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100003"/>
      <w:bookmarkEnd w:id="1"/>
      <w:r w:rsidRPr="007B40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7B4040" w:rsidRPr="007B4040" w:rsidRDefault="007B4040" w:rsidP="007B4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0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 марта 2020 г. N 117</w:t>
      </w:r>
    </w:p>
    <w:p w:rsidR="007B4040" w:rsidRPr="007B4040" w:rsidRDefault="007B4040" w:rsidP="007B4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00004"/>
      <w:bookmarkEnd w:id="2"/>
      <w:r w:rsidRPr="007B40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</w:t>
      </w:r>
    </w:p>
    <w:p w:rsidR="007B4040" w:rsidRPr="007B4040" w:rsidRDefault="007B4040" w:rsidP="007B4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0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ДЕЯТЕЛЬНОСТИ ШКОЛЬНЫХ СПОРТИВНЫХ КЛУБОВ</w:t>
      </w:r>
    </w:p>
    <w:p w:rsidR="007B4040" w:rsidRPr="007B4040" w:rsidRDefault="007B4040" w:rsidP="007B4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040">
        <w:rPr>
          <w:rFonts w:ascii="Times New Roman" w:eastAsia="Times New Roman" w:hAnsi="Times New Roman" w:cs="Times New Roman"/>
          <w:sz w:val="24"/>
          <w:szCs w:val="24"/>
          <w:lang w:eastAsia="ru-RU"/>
        </w:rPr>
        <w:t>(В ТОМ ЧИСЛЕ В ВИДЕ ОБЩЕСТВЕННЫХ ОБЪЕДИНЕНИЙ),</w:t>
      </w:r>
    </w:p>
    <w:p w:rsidR="007B4040" w:rsidRPr="007B4040" w:rsidRDefault="007B4040" w:rsidP="007B4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0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ЯВЛЯЮЩИХСЯ ЮРИДИЧЕСКИМИ ЛИЦАМИ</w:t>
      </w:r>
    </w:p>
    <w:p w:rsidR="007B4040" w:rsidRPr="007B4040" w:rsidRDefault="007B4040" w:rsidP="007B4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00005"/>
      <w:bookmarkEnd w:id="3"/>
      <w:r w:rsidRPr="007B4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anchor="000259" w:history="1">
        <w:r w:rsidRPr="007B40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3 статьи 28</w:t>
        </w:r>
      </w:hyperlink>
      <w:r w:rsidRPr="007B4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4 декабря 2007 г. N 329-ФЗ "О физической культуре и спорте в Российской Федерации" (Собрание законодательства Российской Федерации, 2007, N 50, ст. 6242; 2019, N 31, ст. 4462), а также </w:t>
      </w:r>
      <w:hyperlink r:id="rId6" w:anchor="100057" w:history="1">
        <w:r w:rsidRPr="007B40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4.2.36</w:t>
        </w:r>
      </w:hyperlink>
      <w:r w:rsidRPr="007B4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официальный интернет-портал правовой информации http://www.pravo.gov.ru, 11 марта 2020 г.), приказываю:</w:t>
      </w:r>
    </w:p>
    <w:p w:rsidR="007B4040" w:rsidRPr="007B4040" w:rsidRDefault="007B4040" w:rsidP="007B4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100006"/>
      <w:bookmarkEnd w:id="4"/>
      <w:r w:rsidRPr="007B4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</w:t>
      </w:r>
      <w:hyperlink r:id="rId7" w:anchor="100011" w:history="1">
        <w:r w:rsidRPr="007B40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7B4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деятельности школьных спортивных клубов (в том числе в виде общественных объединений), не являющихся юридическими лицами.</w:t>
      </w:r>
    </w:p>
    <w:p w:rsidR="007B4040" w:rsidRPr="007B4040" w:rsidRDefault="007B4040" w:rsidP="007B4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100007"/>
      <w:bookmarkEnd w:id="5"/>
      <w:r w:rsidRPr="007B4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Настоящий приказ вступает в силу после вступления в силу совместного </w:t>
      </w:r>
      <w:hyperlink r:id="rId8" w:anchor="100007" w:history="1">
        <w:r w:rsidRPr="007B40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</w:t>
        </w:r>
      </w:hyperlink>
      <w:r w:rsidRPr="007B4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науки и высшего образования Российской Федерации и Министерства просвещения Российской Федерации "О признании утратившим силу </w:t>
      </w:r>
      <w:hyperlink r:id="rId9" w:history="1">
        <w:r w:rsidRPr="007B40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</w:t>
        </w:r>
      </w:hyperlink>
      <w:r w:rsidRPr="007B4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Российской Федерации от 13 сентября 2013 г. N 1065 "Об утверждении порядка осуществления деятельности школьных спортивных клубов и студенческих спортивных клубов" (зарегистрирован Министерством юстиции Российской Федерации 22 октября 2013 г., регистрационный N 30235).</w:t>
      </w:r>
    </w:p>
    <w:p w:rsidR="007B4040" w:rsidRPr="007B4040" w:rsidRDefault="007B4040" w:rsidP="007B4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100008"/>
      <w:bookmarkEnd w:id="6"/>
      <w:r w:rsidRPr="007B404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</w:p>
    <w:p w:rsidR="007B4040" w:rsidRPr="007B4040" w:rsidRDefault="007B4040" w:rsidP="007B4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040">
        <w:rPr>
          <w:rFonts w:ascii="Times New Roman" w:eastAsia="Times New Roman" w:hAnsi="Times New Roman" w:cs="Times New Roman"/>
          <w:sz w:val="24"/>
          <w:szCs w:val="24"/>
          <w:lang w:eastAsia="ru-RU"/>
        </w:rPr>
        <w:t>С.С.КРАВЦОВ</w:t>
      </w:r>
    </w:p>
    <w:p w:rsidR="007B4040" w:rsidRPr="007B4040" w:rsidRDefault="007B4040" w:rsidP="007B40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B4040" w:rsidRPr="007B4040" w:rsidRDefault="007B4040" w:rsidP="007B40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B4040" w:rsidRPr="007B4040" w:rsidRDefault="007B4040" w:rsidP="007B40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B4040" w:rsidRPr="007B4040" w:rsidRDefault="007B4040" w:rsidP="007B4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100009"/>
      <w:bookmarkEnd w:id="7"/>
      <w:r w:rsidRPr="007B40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7B4040" w:rsidRPr="007B4040" w:rsidRDefault="007B4040" w:rsidP="007B4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100010"/>
      <w:bookmarkEnd w:id="8"/>
      <w:r w:rsidRPr="007B404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7B4040" w:rsidRPr="007B4040" w:rsidRDefault="007B4040" w:rsidP="007B4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0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просвещения</w:t>
      </w:r>
    </w:p>
    <w:p w:rsidR="007B4040" w:rsidRPr="007B4040" w:rsidRDefault="007B4040" w:rsidP="007B4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0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7B4040" w:rsidRPr="007B4040" w:rsidRDefault="007B4040" w:rsidP="007B4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0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 марта 2020 г. N 117</w:t>
      </w:r>
    </w:p>
    <w:p w:rsidR="007B4040" w:rsidRPr="007B4040" w:rsidRDefault="007B4040" w:rsidP="007B4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100011"/>
      <w:bookmarkEnd w:id="9"/>
      <w:r w:rsidRPr="007B40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7B4040" w:rsidRPr="007B4040" w:rsidRDefault="007B4040" w:rsidP="007B4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0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ДЕЯТЕЛЬНОСТИ ШКОЛЬНЫХ СПОРТИВНЫХ КЛУБОВ</w:t>
      </w:r>
    </w:p>
    <w:p w:rsidR="007B4040" w:rsidRPr="007B4040" w:rsidRDefault="007B4040" w:rsidP="007B4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040">
        <w:rPr>
          <w:rFonts w:ascii="Times New Roman" w:eastAsia="Times New Roman" w:hAnsi="Times New Roman" w:cs="Times New Roman"/>
          <w:sz w:val="24"/>
          <w:szCs w:val="24"/>
          <w:lang w:eastAsia="ru-RU"/>
        </w:rPr>
        <w:t>(В ТОМ ЧИСЛЕ В ВИДЕ ОБЩЕСТВЕННЫХ ОБЪЕДИНЕНИЙ),</w:t>
      </w:r>
    </w:p>
    <w:p w:rsidR="007B4040" w:rsidRPr="007B4040" w:rsidRDefault="007B4040" w:rsidP="007B4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0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ЯВЛЯЮЩИХСЯ ЮРИДИЧЕСКИМИ ЛИЦАМИ</w:t>
      </w:r>
    </w:p>
    <w:p w:rsidR="007B4040" w:rsidRPr="007B4040" w:rsidRDefault="007B4040" w:rsidP="007B4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100012"/>
      <w:bookmarkEnd w:id="10"/>
      <w:r w:rsidRPr="007B4040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осуществления деятельности школьных спортивных клубов (в том числе в виде общественных объединений), не являющихся юридическими лицами (далее - Порядок), определяет правила осуществления деятельности школьных спортивных клубов (в том числе в виде общественных объединений), не являющихся юридическими лицами, создаваемых образовательными организациями, реализующими образовательные программы начального общего, основного общего, среднего общего образования (далее соответственно - спортивные клубы, образовательные организации), и (или) обучающимися указанных организаций.</w:t>
      </w:r>
    </w:p>
    <w:p w:rsidR="007B4040" w:rsidRPr="007B4040" w:rsidRDefault="007B4040" w:rsidP="007B4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100013"/>
      <w:bookmarkEnd w:id="11"/>
      <w:r w:rsidRPr="007B4040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Спортивный клуб может создаваться образовательными организациями в качестве их структурных подразделений, а также в виде общественных объединений, не являющихся юридическими лицами.</w:t>
      </w:r>
    </w:p>
    <w:p w:rsidR="007B4040" w:rsidRPr="007B4040" w:rsidRDefault="007B4040" w:rsidP="007B4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100014"/>
      <w:bookmarkEnd w:id="12"/>
      <w:r w:rsidRPr="007B4040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Спортивный клуб, созданный в качестве структурного подразделения образовательной организации, осуществляет свою деятельность в соответствии с законодательством Российской Федерации, настоящим Порядком, уставом соответствующей образовательной организации, положением о спортивном клубе, утверждаемым в установленном уставом образовательной организации порядке.</w:t>
      </w:r>
    </w:p>
    <w:p w:rsidR="007B4040" w:rsidRPr="007B4040" w:rsidRDefault="007B4040" w:rsidP="007B4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100015"/>
      <w:bookmarkEnd w:id="13"/>
      <w:r w:rsidRPr="007B4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Спортивный клуб, созданный в виде общественного объединения, осуществляет свою деятельность в соответствии с законодательством Российской Федерации, в том числе в соответствии с Федеральным </w:t>
      </w:r>
      <w:hyperlink r:id="rId10" w:history="1">
        <w:r w:rsidRPr="007B40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7B4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 мая 1995 г. N 82-ФЗ "Об общественных объединениях" (Собрание законодательства Российской Федерации, 1995, N 21, ст. 1930; 2017, N 52, ст. 7927) и настоящим Порядком.</w:t>
      </w:r>
    </w:p>
    <w:p w:rsidR="007B4040" w:rsidRPr="007B4040" w:rsidRDefault="007B4040" w:rsidP="007B4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100016"/>
      <w:bookmarkEnd w:id="14"/>
      <w:r w:rsidRPr="007B4040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Спортивный клуб создается и осуществляет свою деятельность в целях вовлечения обучающихся в занятия физической культурой и спортом, развития и популяризации школьного спорта.</w:t>
      </w:r>
    </w:p>
    <w:p w:rsidR="007B4040" w:rsidRPr="007B4040" w:rsidRDefault="007B4040" w:rsidP="007B4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100017"/>
      <w:bookmarkEnd w:id="15"/>
      <w:r w:rsidRPr="007B4040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Основными задачами деятельности спортивных клубов являются:</w:t>
      </w:r>
    </w:p>
    <w:p w:rsidR="007B4040" w:rsidRPr="007B4040" w:rsidRDefault="007B4040" w:rsidP="007B4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100018"/>
      <w:bookmarkEnd w:id="16"/>
      <w:r w:rsidRPr="007B40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</w:t>
      </w:r>
    </w:p>
    <w:p w:rsidR="007B4040" w:rsidRPr="007B4040" w:rsidRDefault="007B4040" w:rsidP="007B4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100019"/>
      <w:bookmarkEnd w:id="17"/>
      <w:r w:rsidRPr="007B40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физкультурно-спортивной работы с обучающимися;</w:t>
      </w:r>
    </w:p>
    <w:p w:rsidR="007B4040" w:rsidRPr="007B4040" w:rsidRDefault="007B4040" w:rsidP="007B4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100020"/>
      <w:bookmarkEnd w:id="18"/>
      <w:r w:rsidRPr="007B40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спортивных соревнованиях различного уровня среди образовательных организаций;</w:t>
      </w:r>
    </w:p>
    <w:p w:rsidR="007B4040" w:rsidRPr="007B4040" w:rsidRDefault="007B4040" w:rsidP="007B4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100021"/>
      <w:bookmarkEnd w:id="19"/>
      <w:r w:rsidRPr="007B40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волонтерского движения по пропаганде здорового образа жизни;</w:t>
      </w:r>
    </w:p>
    <w:p w:rsidR="007B4040" w:rsidRPr="007B4040" w:rsidRDefault="007B4040" w:rsidP="007B4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100022"/>
      <w:bookmarkEnd w:id="20"/>
      <w:r w:rsidRPr="007B40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содействия обучающимся, членам спортивных сборных команд образовательных организаций в создании необходимых условий для эффективной организации образовательного и тренировочного процессов;</w:t>
      </w:r>
    </w:p>
    <w:p w:rsidR="007B4040" w:rsidRPr="007B4040" w:rsidRDefault="007B4040" w:rsidP="007B4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100023"/>
      <w:bookmarkEnd w:id="21"/>
      <w:r w:rsidRPr="007B40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спортивно-массовой работы с обучающимися, имеющими отклонения в состоянии здоровья, ограниченные возможности здоровья.</w:t>
      </w:r>
    </w:p>
    <w:p w:rsidR="007B4040" w:rsidRPr="007B4040" w:rsidRDefault="007B4040" w:rsidP="007B4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100024"/>
      <w:bookmarkEnd w:id="22"/>
      <w:r w:rsidRPr="007B4040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целях реализации основных задач школьные спортивные клубы осуществляют:</w:t>
      </w:r>
    </w:p>
    <w:p w:rsidR="007B4040" w:rsidRPr="007B4040" w:rsidRDefault="007B4040" w:rsidP="007B4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100025"/>
      <w:bookmarkEnd w:id="23"/>
      <w:r w:rsidRPr="007B4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и проведение спортивных, физкультурных и оздоровительных мероприятий в образовательных организациях, реализующих образовательные программы начального общего, основного общего, среднего общего образования, в том числе этапов </w:t>
      </w:r>
      <w:proofErr w:type="gramStart"/>
      <w:r w:rsidRPr="007B404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Всероссийских соревнований</w:t>
      </w:r>
      <w:proofErr w:type="gramEnd"/>
      <w:r w:rsidRPr="007B4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по различным видам спорта, проводимых в данных образовательных организациях;</w:t>
      </w:r>
    </w:p>
    <w:p w:rsidR="007B4040" w:rsidRPr="007B4040" w:rsidRDefault="007B4040" w:rsidP="007B4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100026"/>
      <w:bookmarkEnd w:id="24"/>
      <w:r w:rsidRPr="007B40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физических и морально-волевых качеств, укрепление здоровья обучающихся, социальной активности обучающихся и педагогических работников образовательных организаций, реализующих образовательные программы начального общего, основного общего, среднего общего образования, посредством занятий физической культурой и спортом;</w:t>
      </w:r>
    </w:p>
    <w:p w:rsidR="007B4040" w:rsidRPr="007B4040" w:rsidRDefault="007B4040" w:rsidP="007B4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100027"/>
      <w:bookmarkEnd w:id="25"/>
      <w:r w:rsidRPr="007B40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работы по физической реабилитации обучающихся, имеющих отклонение в состоянии здоровья, ограниченные возможности здоровья, привлечение их к участию и проведению массовых физкультурно-оздоровительных и спортивных мероприятий;</w:t>
      </w:r>
    </w:p>
    <w:p w:rsidR="007B4040" w:rsidRPr="007B4040" w:rsidRDefault="007B4040" w:rsidP="007B4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100028"/>
      <w:bookmarkEnd w:id="26"/>
      <w:r w:rsidRPr="007B404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команд по различным видам спорта и обеспечение их участия в соревнованиях разного уровня;</w:t>
      </w:r>
    </w:p>
    <w:p w:rsidR="007B4040" w:rsidRPr="007B4040" w:rsidRDefault="007B4040" w:rsidP="007B4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100029"/>
      <w:bookmarkEnd w:id="27"/>
      <w:r w:rsidRPr="007B40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пропаганду в образовательных организациях, реализующих образовательные программы начального общего, основного общего, среднего общего образования, основных идей физической культуры, спорта, здорового образа жизни;</w:t>
      </w:r>
    </w:p>
    <w:p w:rsidR="007B4040" w:rsidRPr="007B4040" w:rsidRDefault="007B4040" w:rsidP="007B4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100030"/>
      <w:bookmarkEnd w:id="28"/>
      <w:r w:rsidRPr="007B40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обучающихся, добившихся высоких показателей в физкультурно-спортивной работе;</w:t>
      </w:r>
    </w:p>
    <w:p w:rsidR="007B4040" w:rsidRPr="007B4040" w:rsidRDefault="007B4040" w:rsidP="007B4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100031"/>
      <w:bookmarkEnd w:id="29"/>
      <w:r w:rsidRPr="007B40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обучающихся о проводимых спортивных, физкультурных и оздоровительных мероприятиях в образовательных организациях, реализующих образовательные программы начального общего, основного общего, среднего общего образования.</w:t>
      </w:r>
    </w:p>
    <w:p w:rsidR="007B4040" w:rsidRPr="007B4040" w:rsidRDefault="007B4040" w:rsidP="007B4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100032"/>
      <w:bookmarkEnd w:id="30"/>
      <w:r w:rsidRPr="007B4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 целях реализации дополнительных общеобразовательных программ, организации </w:t>
      </w:r>
      <w:proofErr w:type="spellStart"/>
      <w:r w:rsidRPr="007B404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внеучебного</w:t>
      </w:r>
      <w:proofErr w:type="spellEnd"/>
      <w:r w:rsidRPr="007B4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 обучающихся и создания наиболее благоприятного режима для их </w:t>
      </w:r>
      <w:r w:rsidRPr="007B40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обучения спортивные клубы осуществляют свою деятельность в течение всего учебного года, включая каникулы, в соответствии с расписанием занятий спортивных клубов.</w:t>
      </w:r>
    </w:p>
    <w:p w:rsidR="007B4040" w:rsidRPr="007B4040" w:rsidRDefault="007B4040" w:rsidP="007B4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100033"/>
      <w:bookmarkEnd w:id="31"/>
      <w:r w:rsidRPr="007B4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расписания занятий спортивных клубов осуществляется по представлению педагогических работников спортивных клубов с учетом пожеланий обучающихся, родителей (законных представителей) несовершеннолетних </w:t>
      </w:r>
      <w:proofErr w:type="gramStart"/>
      <w:r w:rsidRPr="007B40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возрастных особенностей</w:t>
      </w:r>
      <w:proofErr w:type="gramEnd"/>
      <w:r w:rsidRPr="007B4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учетом состояния их здоровья.</w:t>
      </w:r>
    </w:p>
    <w:p w:rsidR="007B4040" w:rsidRPr="007B4040" w:rsidRDefault="007B4040" w:rsidP="007B4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100034"/>
      <w:bookmarkEnd w:id="32"/>
      <w:r w:rsidRPr="007B404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расписания занятий спортивного клуба, созданного в качестве структурного подразделения образовательной организации, осуществляется руководителем образовательной организации.</w:t>
      </w:r>
    </w:p>
    <w:p w:rsidR="007B4040" w:rsidRPr="007B4040" w:rsidRDefault="007B4040" w:rsidP="007B4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100035"/>
      <w:bookmarkEnd w:id="33"/>
      <w:r w:rsidRPr="007B404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расписания занятий спортивного клуба, созданного в виде общественного объединения, осуществляется руководителем спортивного клуба.</w:t>
      </w:r>
    </w:p>
    <w:p w:rsidR="007B4040" w:rsidRPr="007B4040" w:rsidRDefault="007B4040" w:rsidP="007B4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100036"/>
      <w:bookmarkEnd w:id="34"/>
      <w:r w:rsidRPr="007B4040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спортивных клубах при наличии необходимых материально-технических условий и средств, а также согласия руководителя образовательной организации (для спортивных клубов, созданных в качестве структурного подразделения образовательных организаций) в целях охраны и укрепления здоровья могут заниматься совместно с обучающимися педагогические работники.</w:t>
      </w:r>
    </w:p>
    <w:p w:rsidR="007B4040" w:rsidRPr="007B4040" w:rsidRDefault="007B4040" w:rsidP="007B4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100037"/>
      <w:bookmarkEnd w:id="35"/>
      <w:r w:rsidRPr="007B4040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Спортивный клуб формирует свою структуру с учетом пожеланий обучающихся, родителей (законных представителей) несовершеннолетних обучающихся и педагогических работников спортивных клубов, а также образовательных организаций.</w:t>
      </w:r>
    </w:p>
    <w:p w:rsidR="007B4040" w:rsidRPr="007B4040" w:rsidRDefault="007B4040" w:rsidP="007B4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100038"/>
      <w:bookmarkEnd w:id="36"/>
      <w:r w:rsidRPr="007B404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работы спортивного клуба, методы и средства выбираются спортивным клубом в соответствии со спецификой основных направлений его деятельности, а также возрастом обучающихся с учетом состояния их здоровья.</w:t>
      </w:r>
    </w:p>
    <w:p w:rsidR="007B4040" w:rsidRPr="007B4040" w:rsidRDefault="007B4040" w:rsidP="007B4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100039"/>
      <w:bookmarkEnd w:id="37"/>
      <w:r w:rsidRPr="007B4040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Основными формами работы спортивных клубов являются занятия в секциях, группах и командах, комплектующихся с учетом пола, возраста, уровня физической и спортивно-технической подготовки, а также состояния здоровья обучающихся.</w:t>
      </w:r>
    </w:p>
    <w:p w:rsidR="007B4040" w:rsidRPr="007B4040" w:rsidRDefault="007B4040" w:rsidP="007B4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100040"/>
      <w:bookmarkEnd w:id="38"/>
      <w:r w:rsidRPr="007B4040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Непосредственное проведение занятий в спортивном клубе осуществляется педагогическими работниками, тренерами и другими специалистами в области физической культуры и спорта.</w:t>
      </w:r>
    </w:p>
    <w:p w:rsidR="007B4040" w:rsidRPr="007B4040" w:rsidRDefault="007B4040" w:rsidP="007B4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100041"/>
      <w:bookmarkEnd w:id="39"/>
      <w:r w:rsidRPr="007B4040">
        <w:rPr>
          <w:rFonts w:ascii="Times New Roman" w:eastAsia="Times New Roman" w:hAnsi="Times New Roman" w:cs="Times New Roman"/>
          <w:sz w:val="24"/>
          <w:szCs w:val="24"/>
          <w:lang w:eastAsia="ru-RU"/>
        </w:rPr>
        <w:t>12. Занятия в спортивном клубе осуществляются на условиях, определяемых локальными нормативными актами образовательных организаций.</w:t>
      </w:r>
    </w:p>
    <w:p w:rsidR="007B4040" w:rsidRPr="007B4040" w:rsidRDefault="007B4040" w:rsidP="007B4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100042"/>
      <w:bookmarkEnd w:id="40"/>
      <w:r w:rsidRPr="007B4040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занятиям в спортивных клубах допускаются:</w:t>
      </w:r>
    </w:p>
    <w:p w:rsidR="007B4040" w:rsidRPr="007B4040" w:rsidRDefault="007B4040" w:rsidP="007B4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100043"/>
      <w:bookmarkEnd w:id="41"/>
      <w:r w:rsidRPr="007B40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несовершеннолетние обучающиеся, представившие на имя руководителя спортивного клуба письменное заявление от их родителей (законных представителей), а также медицинскую справку, в которой указываются сведения о состоянии их здоровья;</w:t>
      </w:r>
    </w:p>
    <w:p w:rsidR="007B4040" w:rsidRPr="007B4040" w:rsidRDefault="007B4040" w:rsidP="007B4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100044"/>
      <w:bookmarkEnd w:id="42"/>
      <w:r w:rsidRPr="007B40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представившие на имя руководителя спортивного клуба письменное заявление, а также медицинскую справку, в которой указываются сведения о состоянии их здоровья.</w:t>
      </w:r>
    </w:p>
    <w:p w:rsidR="007B4040" w:rsidRPr="007B4040" w:rsidRDefault="007B4040" w:rsidP="007B4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100045"/>
      <w:bookmarkEnd w:id="43"/>
      <w:r w:rsidRPr="007B4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В целях охраны и укрепления здоровья за всеми обучающимися спортивных клубов устанавливается врачебный контроль, который осуществляется медицинскими </w:t>
      </w:r>
      <w:r w:rsidRPr="007B40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работниками медицинских организаций, где обучающийся получает первичную медико-санитарную помощь.</w:t>
      </w:r>
    </w:p>
    <w:p w:rsidR="007B4040" w:rsidRPr="007B4040" w:rsidRDefault="007B4040" w:rsidP="007B4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100046"/>
      <w:bookmarkEnd w:id="44"/>
      <w:r w:rsidRPr="007B4040">
        <w:rPr>
          <w:rFonts w:ascii="Times New Roman" w:eastAsia="Times New Roman" w:hAnsi="Times New Roman" w:cs="Times New Roman"/>
          <w:sz w:val="24"/>
          <w:szCs w:val="24"/>
          <w:lang w:eastAsia="ru-RU"/>
        </w:rPr>
        <w:t>14. Спортивный клуб может иметь собственное название, эмблему, наградную атрибутику, спортивную форму.</w:t>
      </w:r>
    </w:p>
    <w:p w:rsidR="007B4040" w:rsidRPr="007B4040" w:rsidRDefault="007B4040" w:rsidP="007B4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100047"/>
      <w:bookmarkEnd w:id="45"/>
      <w:r w:rsidRPr="007B4040">
        <w:rPr>
          <w:rFonts w:ascii="Times New Roman" w:eastAsia="Times New Roman" w:hAnsi="Times New Roman" w:cs="Times New Roman"/>
          <w:sz w:val="24"/>
          <w:szCs w:val="24"/>
          <w:lang w:eastAsia="ru-RU"/>
        </w:rPr>
        <w:t>15. С целью развития деятельности спортивных клубов в образовательных организациях должны быть созданы необходимые условия для их функционирования.</w:t>
      </w:r>
    </w:p>
    <w:p w:rsidR="007B4040" w:rsidRPr="007B4040" w:rsidRDefault="007B4040" w:rsidP="007B404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040" w:rsidRPr="007B4040" w:rsidRDefault="007B4040" w:rsidP="007B4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_GoBack"/>
      <w:bookmarkEnd w:id="46"/>
      <w:r w:rsidRPr="007B40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0DEDD8" wp14:editId="5F42ECC5">
            <wp:extent cx="152400" cy="152400"/>
            <wp:effectExtent l="0" t="0" r="0" b="0"/>
            <wp:docPr id="1" name="Рисунок 1" descr="https://yastatic.net/share/static/b-sh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astatic.net/share/static/b-shar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4040" w:rsidRPr="007B4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86FED"/>
    <w:multiLevelType w:val="multilevel"/>
    <w:tmpl w:val="5C08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C434E"/>
    <w:multiLevelType w:val="multilevel"/>
    <w:tmpl w:val="8968F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B46ACA"/>
    <w:multiLevelType w:val="multilevel"/>
    <w:tmpl w:val="1930B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8B23A3"/>
    <w:multiLevelType w:val="multilevel"/>
    <w:tmpl w:val="AE6A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C4"/>
    <w:rsid w:val="000C4E5E"/>
    <w:rsid w:val="007B4040"/>
    <w:rsid w:val="00DB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B3DF"/>
  <w15:chartTrackingRefBased/>
  <w15:docId w15:val="{A4DD3425-7668-4C2F-A9B6-B075F263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3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8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0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6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03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8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96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9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0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2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7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8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4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3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rikaz-minobrnauki-rossii-n-463-minprosveshchenija-rossii-n-118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galacts.ru/doc/prikaz-minprosveshchenija-rossii-ot-23032020-n-117-ob-utverzhdeni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postanovlenie-pravitelstva-rf-ot-28072018-n-884-ob-utverzhdenii/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legalacts.ru/doc/federalnyi-zakon-ot-04122007-n-329-fz-o/" TargetMode="External"/><Relationship Id="rId10" Type="http://schemas.openxmlformats.org/officeDocument/2006/relationships/hyperlink" Target="https://legalacts.ru/doc/FZ-ob-obwestvennyh-obedinenija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prikaz-minobrnauki-rossii-ot-13092013-n-106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1482</Words>
  <Characters>8453</Characters>
  <Application>Microsoft Office Word</Application>
  <DocSecurity>0</DocSecurity>
  <Lines>70</Lines>
  <Paragraphs>19</Paragraphs>
  <ScaleCrop>false</ScaleCrop>
  <Company/>
  <LinksUpToDate>false</LinksUpToDate>
  <CharactersWithSpaces>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2022-01-11T02:28:00Z</dcterms:created>
  <dcterms:modified xsi:type="dcterms:W3CDTF">2022-01-11T02:29:00Z</dcterms:modified>
</cp:coreProperties>
</file>